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Default="0000063F" w:rsidP="000B6B28">
      <w:pPr>
        <w:spacing w:after="0" w:line="480" w:lineRule="auto"/>
        <w:contextualSpacing/>
        <w:rPr>
          <w:rFonts w:ascii="Times New Roman" w:hAnsi="Times New Roman" w:cs="Times New Roman"/>
          <w:sz w:val="24"/>
          <w:szCs w:val="24"/>
        </w:rPr>
      </w:pPr>
      <w:bookmarkStart w:id="0" w:name="_GoBack"/>
      <w:r>
        <w:rPr>
          <w:rFonts w:ascii="Times New Roman" w:hAnsi="Times New Roman" w:cs="Times New Roman"/>
          <w:sz w:val="24"/>
          <w:szCs w:val="24"/>
        </w:rPr>
        <w:t>Student’s Name</w:t>
      </w:r>
    </w:p>
    <w:p w:rsidR="008E67B8" w:rsidRDefault="008E67B8" w:rsidP="000B6B2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Course </w:t>
      </w:r>
    </w:p>
    <w:p w:rsidR="008E67B8" w:rsidRDefault="008E67B8" w:rsidP="000B6B2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Date </w:t>
      </w:r>
    </w:p>
    <w:p w:rsidR="0000063F" w:rsidRDefault="0000063F" w:rsidP="000B6B2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rsidR="0000063F" w:rsidRDefault="0000063F" w:rsidP="000B6B2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Application of an Aphorism to Daily Life</w:t>
      </w:r>
    </w:p>
    <w:p w:rsidR="00601294" w:rsidRPr="00CC4871" w:rsidRDefault="00601294" w:rsidP="000B6B28">
      <w:pPr>
        <w:spacing w:after="0" w:line="480" w:lineRule="auto"/>
        <w:contextualSpacing/>
        <w:rPr>
          <w:rFonts w:ascii="Times New Roman" w:hAnsi="Times New Roman" w:cs="Times New Roman"/>
          <w:i/>
          <w:sz w:val="24"/>
          <w:szCs w:val="24"/>
        </w:rPr>
      </w:pPr>
      <w:r w:rsidRPr="00CC4871">
        <w:rPr>
          <w:rFonts w:ascii="Times New Roman" w:hAnsi="Times New Roman" w:cs="Times New Roman"/>
          <w:i/>
          <w:sz w:val="24"/>
          <w:szCs w:val="24"/>
        </w:rPr>
        <w:t>“Eight percent of success is showing up.”</w:t>
      </w:r>
    </w:p>
    <w:p w:rsidR="004F681E" w:rsidRDefault="004F681E" w:rsidP="000B6B28">
      <w:pPr>
        <w:spacing w:after="0" w:line="480" w:lineRule="auto"/>
        <w:contextualSpacing/>
        <w:jc w:val="right"/>
        <w:rPr>
          <w:rFonts w:ascii="Times New Roman" w:hAnsi="Times New Roman" w:cs="Times New Roman"/>
          <w:sz w:val="24"/>
          <w:szCs w:val="24"/>
        </w:rPr>
      </w:pPr>
      <w:r>
        <w:rPr>
          <w:rFonts w:ascii="Times New Roman" w:hAnsi="Times New Roman" w:cs="Times New Roman"/>
          <w:sz w:val="24"/>
          <w:szCs w:val="24"/>
        </w:rPr>
        <w:t>Woody Allen</w:t>
      </w:r>
    </w:p>
    <w:p w:rsidR="0000063F" w:rsidRPr="007D4CD8" w:rsidRDefault="00601294" w:rsidP="007D4CD8">
      <w:pPr>
        <w:spacing w:after="0" w:line="480" w:lineRule="auto"/>
        <w:contextualSpacing/>
        <w:jc w:val="center"/>
        <w:rPr>
          <w:rFonts w:ascii="Times New Roman" w:hAnsi="Times New Roman" w:cs="Times New Roman"/>
          <w:b/>
          <w:sz w:val="24"/>
          <w:szCs w:val="24"/>
        </w:rPr>
      </w:pPr>
      <w:r w:rsidRPr="007D4CD8">
        <w:rPr>
          <w:rFonts w:ascii="Times New Roman" w:hAnsi="Times New Roman" w:cs="Times New Roman"/>
          <w:b/>
          <w:sz w:val="24"/>
          <w:szCs w:val="24"/>
        </w:rPr>
        <w:t>Approach</w:t>
      </w:r>
    </w:p>
    <w:p w:rsidR="00601294" w:rsidRDefault="00FD5B22" w:rsidP="007D4C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meaning of the aphorism is that is that trying out something increases the chances that one will become successful. </w:t>
      </w:r>
      <w:r w:rsidR="000B6B28">
        <w:rPr>
          <w:rFonts w:ascii="Times New Roman" w:hAnsi="Times New Roman" w:cs="Times New Roman"/>
          <w:sz w:val="24"/>
          <w:szCs w:val="24"/>
        </w:rPr>
        <w:t>Eight percent, as used in the aphorism</w:t>
      </w:r>
      <w:r w:rsidR="00C25551">
        <w:rPr>
          <w:rFonts w:ascii="Times New Roman" w:hAnsi="Times New Roman" w:cs="Times New Roman"/>
          <w:sz w:val="24"/>
          <w:szCs w:val="24"/>
        </w:rPr>
        <w:t>,</w:t>
      </w:r>
      <w:r w:rsidR="000B6B28">
        <w:rPr>
          <w:rFonts w:ascii="Times New Roman" w:hAnsi="Times New Roman" w:cs="Times New Roman"/>
          <w:sz w:val="24"/>
          <w:szCs w:val="24"/>
        </w:rPr>
        <w:t xml:space="preserve"> refers to the chances of someone succeeding in doing something </w:t>
      </w:r>
      <w:r w:rsidR="0040635E">
        <w:rPr>
          <w:rFonts w:ascii="Times New Roman" w:hAnsi="Times New Roman" w:cs="Times New Roman"/>
          <w:sz w:val="24"/>
          <w:szCs w:val="24"/>
        </w:rPr>
        <w:t xml:space="preserve">relative to those who prefer not to attempt something because of the perception that they have no real chance of succeeding. Success in the literary understanding is the prize of trying out something. In fact, according to the aphorism, it is the real motivation to beginning something unthought-of </w:t>
      </w:r>
      <w:r w:rsidR="002319AC">
        <w:rPr>
          <w:rFonts w:ascii="Times New Roman" w:hAnsi="Times New Roman" w:cs="Times New Roman"/>
          <w:sz w:val="24"/>
          <w:szCs w:val="24"/>
        </w:rPr>
        <w:t>or that which if avoided because the chances of succeeding are minimal. Showing up, the last term used in the aphorism, refers to trying out something</w:t>
      </w:r>
      <w:r w:rsidR="002E0297">
        <w:rPr>
          <w:rFonts w:ascii="Times New Roman" w:hAnsi="Times New Roman" w:cs="Times New Roman"/>
          <w:sz w:val="24"/>
          <w:szCs w:val="24"/>
        </w:rPr>
        <w:t xml:space="preserve">. </w:t>
      </w:r>
    </w:p>
    <w:p w:rsidR="00BE26F5" w:rsidRDefault="00BE26F5" w:rsidP="007D4C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illustration, it is common in life that some people prefer to deal with situations that they are sure of succeeding </w:t>
      </w:r>
      <w:r w:rsidR="00795A20">
        <w:rPr>
          <w:rFonts w:ascii="Times New Roman" w:hAnsi="Times New Roman" w:cs="Times New Roman"/>
          <w:sz w:val="24"/>
          <w:szCs w:val="24"/>
        </w:rPr>
        <w:t xml:space="preserve">in </w:t>
      </w:r>
      <w:r>
        <w:rPr>
          <w:rFonts w:ascii="Times New Roman" w:hAnsi="Times New Roman" w:cs="Times New Roman"/>
          <w:sz w:val="24"/>
          <w:szCs w:val="24"/>
        </w:rPr>
        <w:t xml:space="preserve">while avoiding those </w:t>
      </w:r>
      <w:r w:rsidR="00795A20">
        <w:rPr>
          <w:rFonts w:ascii="Times New Roman" w:hAnsi="Times New Roman" w:cs="Times New Roman"/>
          <w:sz w:val="24"/>
          <w:szCs w:val="24"/>
        </w:rPr>
        <w:t xml:space="preserve">that </w:t>
      </w:r>
      <w:r>
        <w:rPr>
          <w:rFonts w:ascii="Times New Roman" w:hAnsi="Times New Roman" w:cs="Times New Roman"/>
          <w:sz w:val="24"/>
          <w:szCs w:val="24"/>
        </w:rPr>
        <w:t xml:space="preserve">they think they will not </w:t>
      </w:r>
      <w:r w:rsidR="004C122F">
        <w:rPr>
          <w:rFonts w:ascii="Times New Roman" w:hAnsi="Times New Roman" w:cs="Times New Roman"/>
          <w:sz w:val="24"/>
          <w:szCs w:val="24"/>
        </w:rPr>
        <w:t xml:space="preserve">be victorious. For example, </w:t>
      </w:r>
      <w:r w:rsidR="00151E2D">
        <w:rPr>
          <w:rFonts w:ascii="Times New Roman" w:hAnsi="Times New Roman" w:cs="Times New Roman"/>
          <w:sz w:val="24"/>
          <w:szCs w:val="24"/>
        </w:rPr>
        <w:t>individuals would rather ride down a gentle slope than a steep on</w:t>
      </w:r>
      <w:r w:rsidR="008E67B8">
        <w:rPr>
          <w:rFonts w:ascii="Times New Roman" w:hAnsi="Times New Roman" w:cs="Times New Roman"/>
          <w:sz w:val="24"/>
          <w:szCs w:val="24"/>
        </w:rPr>
        <w:t>e</w:t>
      </w:r>
      <w:r w:rsidR="00151E2D">
        <w:rPr>
          <w:rFonts w:ascii="Times New Roman" w:hAnsi="Times New Roman" w:cs="Times New Roman"/>
          <w:sz w:val="24"/>
          <w:szCs w:val="24"/>
        </w:rPr>
        <w:t xml:space="preserve"> because their perception is that they are inexperienced </w:t>
      </w:r>
      <w:r w:rsidR="00D846B0">
        <w:rPr>
          <w:rFonts w:ascii="Times New Roman" w:hAnsi="Times New Roman" w:cs="Times New Roman"/>
          <w:sz w:val="24"/>
          <w:szCs w:val="24"/>
        </w:rPr>
        <w:t>at doing</w:t>
      </w:r>
      <w:r w:rsidR="002D6048">
        <w:rPr>
          <w:rFonts w:ascii="Times New Roman" w:hAnsi="Times New Roman" w:cs="Times New Roman"/>
          <w:sz w:val="24"/>
          <w:szCs w:val="24"/>
        </w:rPr>
        <w:t xml:space="preserve">, which means that they are likely to fail. </w:t>
      </w:r>
      <w:r w:rsidR="00262637">
        <w:rPr>
          <w:rFonts w:ascii="Times New Roman" w:hAnsi="Times New Roman" w:cs="Times New Roman"/>
          <w:sz w:val="24"/>
          <w:szCs w:val="24"/>
        </w:rPr>
        <w:t>However,</w:t>
      </w:r>
      <w:r w:rsidR="00992CBF">
        <w:rPr>
          <w:rFonts w:ascii="Times New Roman" w:hAnsi="Times New Roman" w:cs="Times New Roman"/>
          <w:sz w:val="24"/>
          <w:szCs w:val="24"/>
        </w:rPr>
        <w:t xml:space="preserve"> the</w:t>
      </w:r>
      <w:r w:rsidR="00262637">
        <w:rPr>
          <w:rFonts w:ascii="Times New Roman" w:hAnsi="Times New Roman" w:cs="Times New Roman"/>
          <w:sz w:val="24"/>
          <w:szCs w:val="24"/>
        </w:rPr>
        <w:t xml:space="preserve"> aphorism suggests that they should not shy from trying the steep slope ride because </w:t>
      </w:r>
      <w:r w:rsidR="009B7ED9">
        <w:rPr>
          <w:rFonts w:ascii="Times New Roman" w:hAnsi="Times New Roman" w:cs="Times New Roman"/>
          <w:sz w:val="24"/>
          <w:szCs w:val="24"/>
        </w:rPr>
        <w:t>they</w:t>
      </w:r>
      <w:r w:rsidR="00171618">
        <w:rPr>
          <w:rFonts w:ascii="Times New Roman" w:hAnsi="Times New Roman" w:cs="Times New Roman"/>
          <w:sz w:val="24"/>
          <w:szCs w:val="24"/>
        </w:rPr>
        <w:t xml:space="preserve"> could succeed. In real life, the aphorism suggests that everyone has </w:t>
      </w:r>
      <w:r w:rsidR="009B7ED9">
        <w:rPr>
          <w:rFonts w:ascii="Times New Roman" w:hAnsi="Times New Roman" w:cs="Times New Roman"/>
          <w:sz w:val="24"/>
          <w:szCs w:val="24"/>
        </w:rPr>
        <w:t xml:space="preserve">the </w:t>
      </w:r>
      <w:r w:rsidR="00171618">
        <w:rPr>
          <w:rFonts w:ascii="Times New Roman" w:hAnsi="Times New Roman" w:cs="Times New Roman"/>
          <w:sz w:val="24"/>
          <w:szCs w:val="24"/>
        </w:rPr>
        <w:t xml:space="preserve">potential to do everything and that the difference between those who succeed and those who fail </w:t>
      </w:r>
      <w:r w:rsidR="000E5470">
        <w:rPr>
          <w:rFonts w:ascii="Times New Roman" w:hAnsi="Times New Roman" w:cs="Times New Roman"/>
          <w:sz w:val="24"/>
          <w:szCs w:val="24"/>
        </w:rPr>
        <w:t xml:space="preserve">is </w:t>
      </w:r>
      <w:r w:rsidR="009B7ED9">
        <w:rPr>
          <w:rFonts w:ascii="Times New Roman" w:hAnsi="Times New Roman" w:cs="Times New Roman"/>
          <w:sz w:val="24"/>
          <w:szCs w:val="24"/>
        </w:rPr>
        <w:t xml:space="preserve">the </w:t>
      </w:r>
      <w:r w:rsidR="000E5470">
        <w:rPr>
          <w:rFonts w:ascii="Times New Roman" w:hAnsi="Times New Roman" w:cs="Times New Roman"/>
          <w:sz w:val="24"/>
          <w:szCs w:val="24"/>
        </w:rPr>
        <w:t xml:space="preserve">manner </w:t>
      </w:r>
      <w:r w:rsidR="000E5470">
        <w:rPr>
          <w:rFonts w:ascii="Times New Roman" w:hAnsi="Times New Roman" w:cs="Times New Roman"/>
          <w:sz w:val="24"/>
          <w:szCs w:val="24"/>
        </w:rPr>
        <w:lastRenderedPageBreak/>
        <w:t>in which they take the challenge to try</w:t>
      </w:r>
      <w:r w:rsidR="009B7ED9">
        <w:rPr>
          <w:rFonts w:ascii="Times New Roman" w:hAnsi="Times New Roman" w:cs="Times New Roman"/>
          <w:sz w:val="24"/>
          <w:szCs w:val="24"/>
        </w:rPr>
        <w:t>ing</w:t>
      </w:r>
      <w:r w:rsidR="000E5470">
        <w:rPr>
          <w:rFonts w:ascii="Times New Roman" w:hAnsi="Times New Roman" w:cs="Times New Roman"/>
          <w:sz w:val="24"/>
          <w:szCs w:val="24"/>
        </w:rPr>
        <w:t xml:space="preserve"> out new things. </w:t>
      </w:r>
      <w:r w:rsidR="00361C36">
        <w:rPr>
          <w:rFonts w:ascii="Times New Roman" w:hAnsi="Times New Roman" w:cs="Times New Roman"/>
          <w:sz w:val="24"/>
          <w:szCs w:val="24"/>
        </w:rPr>
        <w:t xml:space="preserve">Trying alone </w:t>
      </w:r>
      <w:r w:rsidR="000D138B">
        <w:rPr>
          <w:rFonts w:ascii="Times New Roman" w:hAnsi="Times New Roman" w:cs="Times New Roman"/>
          <w:sz w:val="24"/>
          <w:szCs w:val="24"/>
        </w:rPr>
        <w:t>raises the probability that they will succeed at their new undertaking</w:t>
      </w:r>
      <w:r w:rsidR="008E7270">
        <w:rPr>
          <w:rFonts w:ascii="Times New Roman" w:hAnsi="Times New Roman" w:cs="Times New Roman"/>
          <w:sz w:val="24"/>
          <w:szCs w:val="24"/>
        </w:rPr>
        <w:t>s</w:t>
      </w:r>
      <w:r w:rsidR="000D138B">
        <w:rPr>
          <w:rFonts w:ascii="Times New Roman" w:hAnsi="Times New Roman" w:cs="Times New Roman"/>
          <w:sz w:val="24"/>
          <w:szCs w:val="24"/>
        </w:rPr>
        <w:t xml:space="preserve">. </w:t>
      </w:r>
    </w:p>
    <w:p w:rsidR="004B32A2" w:rsidRDefault="00BC571D" w:rsidP="007D4C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agree with the aphorism, especially because it illustrates the fact that one can never be successful at something that they have not attempted. </w:t>
      </w:r>
      <w:r w:rsidR="00967840">
        <w:rPr>
          <w:rFonts w:ascii="Times New Roman" w:hAnsi="Times New Roman" w:cs="Times New Roman"/>
          <w:sz w:val="24"/>
          <w:szCs w:val="24"/>
        </w:rPr>
        <w:t xml:space="preserve">The saying is well-thought considering that it avoids the </w:t>
      </w:r>
      <w:r w:rsidR="006039E5">
        <w:rPr>
          <w:rFonts w:ascii="Times New Roman" w:hAnsi="Times New Roman" w:cs="Times New Roman"/>
          <w:sz w:val="24"/>
          <w:szCs w:val="24"/>
        </w:rPr>
        <w:t xml:space="preserve">exaggeration that trying something means that one will already be successful, but it only promises that one will be </w:t>
      </w:r>
      <w:r w:rsidR="00454BC9">
        <w:rPr>
          <w:rFonts w:ascii="Times New Roman" w:hAnsi="Times New Roman" w:cs="Times New Roman"/>
          <w:sz w:val="24"/>
          <w:szCs w:val="24"/>
        </w:rPr>
        <w:t xml:space="preserve">probably be successful. Therefore, we are advised against shying away from trying new things because that way, we fail to </w:t>
      </w:r>
      <w:r w:rsidR="00540ACE">
        <w:rPr>
          <w:rFonts w:ascii="Times New Roman" w:hAnsi="Times New Roman" w:cs="Times New Roman"/>
          <w:sz w:val="24"/>
          <w:szCs w:val="24"/>
        </w:rPr>
        <w:t xml:space="preserve">test our potential. </w:t>
      </w:r>
    </w:p>
    <w:p w:rsidR="00BC571D" w:rsidRDefault="00075003" w:rsidP="0007500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Form </w:t>
      </w:r>
    </w:p>
    <w:p w:rsidR="00075003" w:rsidRPr="00075003" w:rsidRDefault="00075003" w:rsidP="0007500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E58B9">
        <w:rPr>
          <w:rFonts w:ascii="Times New Roman" w:hAnsi="Times New Roman" w:cs="Times New Roman"/>
          <w:sz w:val="24"/>
          <w:szCs w:val="24"/>
        </w:rPr>
        <w:t xml:space="preserve">Succeeding in something starts with trying. Logically, there is no chance of succeeding at something that has not been attempted. </w:t>
      </w:r>
      <w:r w:rsidR="00730BA7">
        <w:rPr>
          <w:rFonts w:ascii="Times New Roman" w:hAnsi="Times New Roman" w:cs="Times New Roman"/>
          <w:sz w:val="24"/>
          <w:szCs w:val="24"/>
        </w:rPr>
        <w:t xml:space="preserve">If succeeding depends on trying, it follows that trying is a component of success, no matter how trivial. </w:t>
      </w:r>
      <w:r w:rsidR="00C64ABF">
        <w:rPr>
          <w:rFonts w:ascii="Times New Roman" w:hAnsi="Times New Roman" w:cs="Times New Roman"/>
          <w:sz w:val="24"/>
          <w:szCs w:val="24"/>
        </w:rPr>
        <w:t>A person</w:t>
      </w:r>
      <w:r w:rsidR="00E93CE0">
        <w:rPr>
          <w:rFonts w:ascii="Times New Roman" w:hAnsi="Times New Roman" w:cs="Times New Roman"/>
          <w:sz w:val="24"/>
          <w:szCs w:val="24"/>
        </w:rPr>
        <w:t>, for example,</w:t>
      </w:r>
      <w:r w:rsidR="00C64ABF">
        <w:rPr>
          <w:rFonts w:ascii="Times New Roman" w:hAnsi="Times New Roman" w:cs="Times New Roman"/>
          <w:sz w:val="24"/>
          <w:szCs w:val="24"/>
        </w:rPr>
        <w:t xml:space="preserve"> may always hold the desire to drive along a busy highway, but they will never fulfil the desire if they do not learn driving</w:t>
      </w:r>
      <w:r w:rsidR="00E93CE0">
        <w:rPr>
          <w:rFonts w:ascii="Times New Roman" w:hAnsi="Times New Roman" w:cs="Times New Roman"/>
          <w:sz w:val="24"/>
          <w:szCs w:val="24"/>
        </w:rPr>
        <w:t xml:space="preserve">. </w:t>
      </w:r>
      <w:r w:rsidR="00672654">
        <w:rPr>
          <w:rFonts w:ascii="Times New Roman" w:hAnsi="Times New Roman" w:cs="Times New Roman"/>
          <w:sz w:val="24"/>
          <w:szCs w:val="24"/>
        </w:rPr>
        <w:t>In this case, as already illustrated, they must first learn driving before they take the big step</w:t>
      </w:r>
      <w:r w:rsidR="00F66A54">
        <w:rPr>
          <w:rFonts w:ascii="Times New Roman" w:hAnsi="Times New Roman" w:cs="Times New Roman"/>
          <w:sz w:val="24"/>
          <w:szCs w:val="24"/>
        </w:rPr>
        <w:t xml:space="preserve"> of trying to drive down the busiest highway. However, they should be cautioned of the fact that trying to drive alone will not mean that they will </w:t>
      </w:r>
      <w:r w:rsidR="0092637D">
        <w:rPr>
          <w:rFonts w:ascii="Times New Roman" w:hAnsi="Times New Roman" w:cs="Times New Roman"/>
          <w:sz w:val="24"/>
          <w:szCs w:val="24"/>
        </w:rPr>
        <w:t xml:space="preserve">be successful. The aphorism suggests, therefore, that success is </w:t>
      </w:r>
      <w:r w:rsidR="00DE197B">
        <w:rPr>
          <w:rFonts w:ascii="Times New Roman" w:hAnsi="Times New Roman" w:cs="Times New Roman"/>
          <w:sz w:val="24"/>
          <w:szCs w:val="24"/>
        </w:rPr>
        <w:t>determined</w:t>
      </w:r>
      <w:r w:rsidR="0092637D">
        <w:rPr>
          <w:rFonts w:ascii="Times New Roman" w:hAnsi="Times New Roman" w:cs="Times New Roman"/>
          <w:sz w:val="24"/>
          <w:szCs w:val="24"/>
        </w:rPr>
        <w:t xml:space="preserve"> by different other factors and that the chances of succeeding lie in the remaining </w:t>
      </w:r>
      <w:r w:rsidR="00E30B55">
        <w:rPr>
          <w:rFonts w:ascii="Times New Roman" w:hAnsi="Times New Roman" w:cs="Times New Roman"/>
          <w:sz w:val="24"/>
          <w:szCs w:val="24"/>
        </w:rPr>
        <w:t xml:space="preserve">ninety-two percent that Woody Allen did not describe. </w:t>
      </w:r>
      <w:r w:rsidR="00661DAC">
        <w:rPr>
          <w:rFonts w:ascii="Times New Roman" w:hAnsi="Times New Roman" w:cs="Times New Roman"/>
          <w:sz w:val="24"/>
          <w:szCs w:val="24"/>
        </w:rPr>
        <w:t xml:space="preserve">Therefore, everyone should be aware of the fact that </w:t>
      </w:r>
      <w:r w:rsidR="00ED5548">
        <w:rPr>
          <w:rFonts w:ascii="Times New Roman" w:hAnsi="Times New Roman" w:cs="Times New Roman"/>
          <w:sz w:val="24"/>
          <w:szCs w:val="24"/>
        </w:rPr>
        <w:t xml:space="preserve">they should not relax soon as they try out something new, and that success is relative of the efforts that they use, which justifies the remaining 92%. </w:t>
      </w:r>
      <w:bookmarkEnd w:id="0"/>
    </w:p>
    <w:sectPr w:rsidR="00075003" w:rsidRPr="000750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DBF" w:rsidRDefault="00DC4DBF" w:rsidP="0000063F">
      <w:pPr>
        <w:spacing w:after="0" w:line="240" w:lineRule="auto"/>
      </w:pPr>
      <w:r>
        <w:separator/>
      </w:r>
    </w:p>
  </w:endnote>
  <w:endnote w:type="continuationSeparator" w:id="0">
    <w:p w:rsidR="00DC4DBF" w:rsidRDefault="00DC4DBF" w:rsidP="00000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DBF" w:rsidRDefault="00DC4DBF" w:rsidP="0000063F">
      <w:pPr>
        <w:spacing w:after="0" w:line="240" w:lineRule="auto"/>
      </w:pPr>
      <w:r>
        <w:separator/>
      </w:r>
    </w:p>
  </w:footnote>
  <w:footnote w:type="continuationSeparator" w:id="0">
    <w:p w:rsidR="00DC4DBF" w:rsidRDefault="00DC4DBF" w:rsidP="00000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96202060"/>
      <w:docPartObj>
        <w:docPartGallery w:val="Page Numbers (Top of Page)"/>
        <w:docPartUnique/>
      </w:docPartObj>
    </w:sdtPr>
    <w:sdtEndPr>
      <w:rPr>
        <w:noProof/>
      </w:rPr>
    </w:sdtEndPr>
    <w:sdtContent>
      <w:p w:rsidR="0000063F" w:rsidRPr="0000063F" w:rsidRDefault="0000063F">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00063F">
          <w:rPr>
            <w:rFonts w:ascii="Times New Roman" w:hAnsi="Times New Roman" w:cs="Times New Roman"/>
            <w:sz w:val="24"/>
            <w:szCs w:val="24"/>
          </w:rPr>
          <w:fldChar w:fldCharType="begin"/>
        </w:r>
        <w:r w:rsidRPr="0000063F">
          <w:rPr>
            <w:rFonts w:ascii="Times New Roman" w:hAnsi="Times New Roman" w:cs="Times New Roman"/>
            <w:sz w:val="24"/>
            <w:szCs w:val="24"/>
          </w:rPr>
          <w:instrText xml:space="preserve"> PAGE   \* MERGEFORMAT </w:instrText>
        </w:r>
        <w:r w:rsidRPr="0000063F">
          <w:rPr>
            <w:rFonts w:ascii="Times New Roman" w:hAnsi="Times New Roman" w:cs="Times New Roman"/>
            <w:sz w:val="24"/>
            <w:szCs w:val="24"/>
          </w:rPr>
          <w:fldChar w:fldCharType="separate"/>
        </w:r>
        <w:r w:rsidR="00F06866">
          <w:rPr>
            <w:rFonts w:ascii="Times New Roman" w:hAnsi="Times New Roman" w:cs="Times New Roman"/>
            <w:noProof/>
            <w:sz w:val="24"/>
            <w:szCs w:val="24"/>
          </w:rPr>
          <w:t>2</w:t>
        </w:r>
        <w:r w:rsidRPr="0000063F">
          <w:rPr>
            <w:rFonts w:ascii="Times New Roman" w:hAnsi="Times New Roman" w:cs="Times New Roman"/>
            <w:noProof/>
            <w:sz w:val="24"/>
            <w:szCs w:val="24"/>
          </w:rPr>
          <w:fldChar w:fldCharType="end"/>
        </w:r>
      </w:p>
    </w:sdtContent>
  </w:sdt>
  <w:p w:rsidR="0000063F" w:rsidRDefault="000006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63F"/>
    <w:rsid w:val="0000063F"/>
    <w:rsid w:val="00075003"/>
    <w:rsid w:val="000B6B28"/>
    <w:rsid w:val="000D138B"/>
    <w:rsid w:val="000E5470"/>
    <w:rsid w:val="00151E2D"/>
    <w:rsid w:val="00171618"/>
    <w:rsid w:val="002319AC"/>
    <w:rsid w:val="00262637"/>
    <w:rsid w:val="002D6048"/>
    <w:rsid w:val="002E0297"/>
    <w:rsid w:val="00361C36"/>
    <w:rsid w:val="0040635E"/>
    <w:rsid w:val="00454BC9"/>
    <w:rsid w:val="004701A8"/>
    <w:rsid w:val="004B32A2"/>
    <w:rsid w:val="004C122F"/>
    <w:rsid w:val="004F681E"/>
    <w:rsid w:val="00540ACE"/>
    <w:rsid w:val="00601294"/>
    <w:rsid w:val="006039E5"/>
    <w:rsid w:val="00661DAC"/>
    <w:rsid w:val="00672654"/>
    <w:rsid w:val="006A0504"/>
    <w:rsid w:val="00730BA7"/>
    <w:rsid w:val="00795A20"/>
    <w:rsid w:val="007D4CD8"/>
    <w:rsid w:val="0089615B"/>
    <w:rsid w:val="008E67B8"/>
    <w:rsid w:val="008E7270"/>
    <w:rsid w:val="0092637D"/>
    <w:rsid w:val="00967840"/>
    <w:rsid w:val="00992CBF"/>
    <w:rsid w:val="009B7ED9"/>
    <w:rsid w:val="009E58B9"/>
    <w:rsid w:val="00A35D9B"/>
    <w:rsid w:val="00BC571D"/>
    <w:rsid w:val="00BE26F5"/>
    <w:rsid w:val="00C25551"/>
    <w:rsid w:val="00C333DE"/>
    <w:rsid w:val="00C64ABF"/>
    <w:rsid w:val="00CC4386"/>
    <w:rsid w:val="00CC4871"/>
    <w:rsid w:val="00D846B0"/>
    <w:rsid w:val="00DC4DBF"/>
    <w:rsid w:val="00DE197B"/>
    <w:rsid w:val="00E30B55"/>
    <w:rsid w:val="00E93CE0"/>
    <w:rsid w:val="00ED5548"/>
    <w:rsid w:val="00F06866"/>
    <w:rsid w:val="00F25F29"/>
    <w:rsid w:val="00F66A54"/>
    <w:rsid w:val="00F739E2"/>
    <w:rsid w:val="00FC35B5"/>
    <w:rsid w:val="00FD5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BE9BE-FE68-4F06-84CC-B7A39F92A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3F"/>
  </w:style>
  <w:style w:type="paragraph" w:styleId="Footer">
    <w:name w:val="footer"/>
    <w:basedOn w:val="Normal"/>
    <w:link w:val="FooterChar"/>
    <w:uiPriority w:val="99"/>
    <w:unhideWhenUsed/>
    <w:rsid w:val="00000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2019-08-09T17:21:00Z</dcterms:created>
  <dcterms:modified xsi:type="dcterms:W3CDTF">2019-08-09T17:21:00Z</dcterms:modified>
</cp:coreProperties>
</file>